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FE" w:rsidRPr="005C57C3" w:rsidRDefault="005C57C3">
      <w:pPr>
        <w:pStyle w:val="1"/>
        <w:ind w:firstLine="36"/>
        <w:jc w:val="center"/>
        <w:rPr>
          <w:b/>
          <w:iCs/>
          <w:color w:val="000000"/>
          <w:sz w:val="28"/>
          <w:szCs w:val="28"/>
        </w:rPr>
      </w:pPr>
      <w:r w:rsidRPr="005C57C3">
        <w:rPr>
          <w:b/>
          <w:iCs/>
          <w:color w:val="000000"/>
          <w:sz w:val="28"/>
          <w:szCs w:val="28"/>
        </w:rPr>
        <w:t>РОССИЙСКАЯ  ФЕДЕРАЦИЯ</w:t>
      </w:r>
    </w:p>
    <w:p w:rsidR="00542DFE" w:rsidRPr="005C57C3" w:rsidRDefault="005C57C3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C57C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Совет депутатов Искринского  сельского поселения</w:t>
      </w:r>
    </w:p>
    <w:p w:rsidR="00542DFE" w:rsidRPr="005C57C3" w:rsidRDefault="005C57C3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C57C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Урюпинского муниципального района</w:t>
      </w:r>
    </w:p>
    <w:p w:rsidR="00542DFE" w:rsidRPr="005C57C3" w:rsidRDefault="005C57C3">
      <w:pPr>
        <w:pStyle w:val="2"/>
        <w:spacing w:before="0" w:after="0"/>
        <w:jc w:val="center"/>
        <w:rPr>
          <w:rFonts w:ascii="Times New Roman" w:hAnsi="Times New Roman" w:cs="Times New Roman"/>
          <w:b/>
          <w:i w:val="0"/>
          <w:iCs w:val="0"/>
          <w:color w:val="000000"/>
        </w:rPr>
      </w:pPr>
      <w:r w:rsidRPr="005C57C3">
        <w:rPr>
          <w:rFonts w:ascii="Times New Roman" w:hAnsi="Times New Roman" w:cs="Times New Roman"/>
          <w:b/>
          <w:i w:val="0"/>
          <w:iCs w:val="0"/>
          <w:color w:val="000000"/>
        </w:rPr>
        <w:t>Волгоградской области</w:t>
      </w:r>
    </w:p>
    <w:p w:rsidR="00542DFE" w:rsidRPr="005C57C3" w:rsidRDefault="00542D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57C3">
        <w:rPr>
          <w:rFonts w:ascii="Times New Roman" w:hAnsi="Times New Roman" w:cs="Times New Roman"/>
          <w:sz w:val="28"/>
          <w:szCs w:val="28"/>
        </w:rPr>
        <w:pict>
          <v:line id="Линия 2" o:spid="_x0000_s1026" style="position:absolute;left:0;text-align:left;z-index:251657216" from="0,10.3pt" to="468pt,10.3pt" o:gfxdata="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tvjn60wAAAAYBAAAPAAAAAAAAAAEAIAAAACIAAABk&#10;cnMvZG93bnJldi54bWxQSwECFAAUAAAACACHTuJADp1p29IBAACRAwAADgAAAAAAAAABACAAAAAi&#10;AQAAZHJzL2Uyb0RvYy54bWxQSwUGAAAAAAYABgBZAQAAZgUAAAAA&#10;"/>
        </w:pict>
      </w:r>
      <w:r w:rsidRPr="005C57C3">
        <w:rPr>
          <w:rFonts w:ascii="Times New Roman" w:hAnsi="Times New Roman" w:cs="Times New Roman"/>
          <w:sz w:val="28"/>
          <w:szCs w:val="28"/>
        </w:rPr>
        <w:pict>
          <v:line id="Линия 3" o:spid="_x0000_s1027" style="position:absolute;left:0;text-align:left;z-index:251658240" from="0,5.5pt" to="468pt,5.5pt" o:gfxdata="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/sRH3TAAAABgEAAA8AAAAAAAAAAQAgAAAAIgAA&#10;AGRycy9kb3ducmV2LnhtbFBLAQIUABQAAAAIAIdO4kC+FUta1AEAAJEDAAAOAAAAAAAAAAEAIAAA&#10;ACIBAABkcnMvZTJvRG9jLnhtbFBLBQYAAAAABgAGAFkBAABoBQAAAAA=&#10;"/>
        </w:pict>
      </w:r>
    </w:p>
    <w:p w:rsidR="00542DFE" w:rsidRPr="005C57C3" w:rsidRDefault="005C57C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42DFE" w:rsidRPr="005C57C3" w:rsidRDefault="005C57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 10.10.2018 года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</w:t>
      </w:r>
      <w:r w:rsidRPr="005C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63/179</w:t>
      </w:r>
      <w:r w:rsidRPr="005C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42DFE" w:rsidRPr="005C57C3" w:rsidRDefault="005C57C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исполнении бюджета Искринского сельского поселения</w:t>
      </w:r>
    </w:p>
    <w:p w:rsidR="00542DFE" w:rsidRPr="005C57C3" w:rsidRDefault="005C57C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Урюпинского муниципального района</w:t>
      </w:r>
    </w:p>
    <w:p w:rsidR="00542DFE" w:rsidRPr="005C57C3" w:rsidRDefault="005C57C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Волгоградской области за </w:t>
      </w:r>
      <w:r w:rsidRPr="005C57C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C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   2018 года.</w:t>
      </w:r>
    </w:p>
    <w:p w:rsidR="00542DFE" w:rsidRPr="005C57C3" w:rsidRDefault="00542DF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DFE" w:rsidRPr="005C57C3" w:rsidRDefault="005C57C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C57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Рассмотрев информацию администрации  Искринского сельского поселения «Об исполнении бюджета Искринского сельского поселения за  </w:t>
      </w:r>
      <w:r w:rsidRPr="005C57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5C57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квартал 2018 года» Совет депутатов Искринского сельского поселения </w:t>
      </w:r>
    </w:p>
    <w:p w:rsidR="00542DFE" w:rsidRPr="005C57C3" w:rsidRDefault="00542DF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2DFE" w:rsidRPr="005C57C3" w:rsidRDefault="005C57C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542DFE" w:rsidRPr="005C57C3" w:rsidRDefault="00542DF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2DFE" w:rsidRPr="005C57C3" w:rsidRDefault="005C57C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57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Информацию администрации Искринского сельского поселения  Урюпинского муниципального района  Волгоградской области об исполнении бюджета  Искринского сельского поселения  за  3 квартал    2018 года </w:t>
      </w:r>
      <w:proofErr w:type="gramStart"/>
      <w:r w:rsidRPr="005C57C3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5C57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к настоящему решению принять к сведению.</w:t>
      </w:r>
    </w:p>
    <w:p w:rsidR="00542DFE" w:rsidRPr="005C57C3" w:rsidRDefault="00542DF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2DFE" w:rsidRPr="005C57C3" w:rsidRDefault="00542DF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2DFE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C3">
        <w:rPr>
          <w:rFonts w:ascii="Times New Roman" w:hAnsi="Times New Roman"/>
          <w:sz w:val="28"/>
          <w:szCs w:val="28"/>
        </w:rPr>
        <w:t xml:space="preserve">Глава Искринского </w:t>
      </w:r>
      <w:r w:rsidRPr="005C57C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А.З.Азаров</w:t>
      </w: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C3" w:rsidRDefault="005C57C3" w:rsidP="005C57C3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50"/>
        <w:gridCol w:w="1143"/>
        <w:gridCol w:w="475"/>
        <w:gridCol w:w="341"/>
        <w:gridCol w:w="738"/>
        <w:gridCol w:w="249"/>
        <w:gridCol w:w="249"/>
        <w:gridCol w:w="67"/>
        <w:gridCol w:w="492"/>
        <w:gridCol w:w="480"/>
        <w:gridCol w:w="1497"/>
        <w:gridCol w:w="1054"/>
        <w:gridCol w:w="975"/>
        <w:gridCol w:w="965"/>
        <w:gridCol w:w="978"/>
        <w:gridCol w:w="2104"/>
        <w:gridCol w:w="280"/>
        <w:gridCol w:w="1037"/>
      </w:tblGrid>
      <w:tr w:rsidR="00542DFE" w:rsidTr="005C57C3">
        <w:trPr>
          <w:trHeight w:val="240"/>
        </w:trPr>
        <w:tc>
          <w:tcPr>
            <w:tcW w:w="11519" w:type="dxa"/>
            <w:gridSpan w:val="16"/>
            <w:shd w:val="clear" w:color="auto" w:fill="auto"/>
            <w:vAlign w:val="bottom"/>
          </w:tcPr>
          <w:p w:rsidR="005C57C3" w:rsidRDefault="005C57C3">
            <w:pPr>
              <w:jc w:val="center"/>
              <w:textAlignment w:val="bottom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5C57C3" w:rsidRDefault="005C57C3">
            <w:pPr>
              <w:jc w:val="center"/>
              <w:textAlignment w:val="bottom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5C57C3" w:rsidRDefault="005C57C3">
            <w:pPr>
              <w:jc w:val="center"/>
              <w:textAlignment w:val="bottom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5C57C3" w:rsidRDefault="005C57C3">
            <w:pPr>
              <w:jc w:val="center"/>
              <w:textAlignment w:val="bottom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5C57C3" w:rsidRDefault="005C57C3">
            <w:pPr>
              <w:jc w:val="center"/>
              <w:textAlignment w:val="bottom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5C57C3" w:rsidRDefault="005C57C3">
            <w:pPr>
              <w:jc w:val="center"/>
              <w:textAlignment w:val="bottom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5C57C3" w:rsidRDefault="005C57C3">
            <w:pPr>
              <w:jc w:val="center"/>
              <w:textAlignment w:val="bottom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5C57C3" w:rsidRDefault="005C57C3">
            <w:pPr>
              <w:jc w:val="center"/>
              <w:textAlignment w:val="bottom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5C57C3" w:rsidRDefault="005C57C3">
            <w:pPr>
              <w:jc w:val="center"/>
              <w:textAlignment w:val="bottom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ОТЧЕТ  ОБ  ИСПОЛНЕНИИ БЮДЖЕТА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11519" w:type="dxa"/>
            <w:gridSpan w:val="16"/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57C3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11519" w:type="dxa"/>
            <w:gridSpan w:val="16"/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57C3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11519" w:type="dxa"/>
            <w:gridSpan w:val="16"/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57C3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  <w:t>ГЛАВНОГО АДМИНИСТРАТОРА, АДМИНИСТРАТОРА ДОХОДОВ БЮДЖЕТА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КОДЫ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C57C3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Форма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ОКУД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0503127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6"/>
            <w:shd w:val="clear" w:color="auto" w:fill="auto"/>
            <w:vAlign w:val="bottom"/>
          </w:tcPr>
          <w:p w:rsidR="00542DFE" w:rsidRDefault="005C57C3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</w:t>
            </w:r>
            <w:proofErr w:type="spellEnd"/>
          </w:p>
        </w:tc>
        <w:tc>
          <w:tcPr>
            <w:tcW w:w="1977" w:type="dxa"/>
            <w:gridSpan w:val="2"/>
            <w:shd w:val="clear" w:color="auto" w:fill="D5EEFF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«01»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октября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2018 г.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C57C3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Дата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01.10.2018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2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42DFE" w:rsidRDefault="005C57C3" w:rsidP="005C57C3">
            <w:pPr>
              <w:ind w:firstLineChars="100" w:firstLine="16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Код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субъекта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отчетности</w:t>
            </w:r>
            <w:proofErr w:type="spellEnd"/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7FFFD4" w:fill="D5EEFF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ГРБС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20"/>
        </w:trPr>
        <w:tc>
          <w:tcPr>
            <w:tcW w:w="5570" w:type="dxa"/>
            <w:gridSpan w:val="10"/>
            <w:shd w:val="clear" w:color="auto" w:fill="auto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4971" w:type="dxa"/>
            <w:gridSpan w:val="5"/>
            <w:vMerge w:val="restart"/>
            <w:tcBorders>
              <w:bottom w:val="single" w:sz="2" w:space="0" w:color="000000"/>
            </w:tcBorders>
            <w:shd w:val="clear" w:color="auto" w:fill="D5EEFF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Администрация Искринского сельского поселения Урюпинского муниципального района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C57C3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ОКПО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04123277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20"/>
        </w:trPr>
        <w:tc>
          <w:tcPr>
            <w:tcW w:w="5570" w:type="dxa"/>
            <w:gridSpan w:val="10"/>
            <w:shd w:val="clear" w:color="auto" w:fill="auto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главный администратор, администратор источников финансирования </w:t>
            </w: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br/>
              <w:t>дефицита бюджета</w:t>
            </w:r>
          </w:p>
        </w:tc>
        <w:tc>
          <w:tcPr>
            <w:tcW w:w="4971" w:type="dxa"/>
            <w:gridSpan w:val="5"/>
            <w:vMerge/>
            <w:tcBorders>
              <w:bottom w:val="single" w:sz="2" w:space="0" w:color="000000"/>
            </w:tcBorders>
            <w:shd w:val="clear" w:color="auto" w:fill="D5EEFF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C57C3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Глава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БК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shd w:val="clear" w:color="auto" w:fill="auto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Наименование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1" w:type="dxa"/>
            <w:gridSpan w:val="5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Бюджет Искринского сельского поселения Урюпинского муниципального района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C57C3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ОКТМО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18254852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Периодичность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: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месячная,квартальная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годовая</w:t>
            </w:r>
            <w:proofErr w:type="spellEnd"/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Единица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измерения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1193" w:type="dxa"/>
            <w:gridSpan w:val="2"/>
            <w:shd w:val="clear" w:color="auto" w:fill="D5EEFF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руб</w:t>
            </w:r>
            <w:proofErr w:type="spellEnd"/>
            <w:proofErr w:type="gram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C57C3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ОКЕИ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383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13623" w:type="dxa"/>
            <w:gridSpan w:val="17"/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1.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Доходы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Наименование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Код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стро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ки</w:t>
            </w:r>
            <w:proofErr w:type="spellEnd"/>
          </w:p>
        </w:tc>
        <w:tc>
          <w:tcPr>
            <w:tcW w:w="261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Код дохода</w:t>
            </w: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br/>
              <w:t>по бюджетной классификации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Утвержденные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  <w:tc>
          <w:tcPr>
            <w:tcW w:w="3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Исполнено</w:t>
            </w:r>
            <w:proofErr w:type="spellEnd"/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Неисполненные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gridSpan w:val="7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финансовые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органы</w:t>
            </w:r>
            <w:proofErr w:type="spellEnd"/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банковские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счета</w:t>
            </w:r>
            <w:proofErr w:type="spellEnd"/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некассовые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операции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итого</w:t>
            </w:r>
            <w:proofErr w:type="spellEnd"/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6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42DFE" w:rsidRDefault="005C57C3">
            <w:pPr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Доходы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—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</w:t>
            </w:r>
          </w:p>
        </w:tc>
        <w:tc>
          <w:tcPr>
            <w:tcW w:w="2616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8.526.280,00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7.117.280,38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7.117.280,38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в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том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числе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5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7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1010201001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1.384.000,00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1.384.000,00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64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1010201001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704.163,76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704.163,76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98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1010201001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36,31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36,31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64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1010201001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3.310,04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3.310,04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354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1010202001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-414,13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-414,13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7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1010203001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2.223,15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2.223,15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7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1030223001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284.000,00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295.781,86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295.781,86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2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1030224001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2.682,80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2.682,80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7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1030225001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621.000,00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446.997,93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446.997,93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174.002,07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7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1030226001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-49.000,00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-66.254,01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-66.254,01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Единый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сельскохозяйственный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налог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1050301001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1.692.000,00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1.692.000,00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1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1050301001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3.136.518,83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3.136.518,83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1050301001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86.578,97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86.578,97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1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1060103010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173.000,00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173.000,00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7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1060103010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18.631,05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18.631,05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3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1060103010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56,49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56,49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5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1060603310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19.137,00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19.137,00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7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1060603310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1.000,00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1.000,00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8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1060604310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2.015.000,00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2.015.000,00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5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1060604310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175.942,05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175.942,05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1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1060604310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3.093,61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3.093,61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98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1080402001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4.510,00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4.510,00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7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1110502510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253.688,24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253.688,24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7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1110503510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363.419,03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363.419,03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3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1165104002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2.000,00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2.000,00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6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2021500110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1.159.000,00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869.250,00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869.250,00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289.750,00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8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2023002410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2.250,00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2.250,00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2.250,00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1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2023511810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45.000,00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45.000,00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7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2024001410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6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2024999910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839.850,00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388.326,16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388.326,16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451.523,84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13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30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2186001010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1.171,24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1.171,24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6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13623" w:type="dxa"/>
            <w:gridSpan w:val="17"/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2.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Расходы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Наименование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Код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стро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ки</w:t>
            </w:r>
            <w:proofErr w:type="spellEnd"/>
          </w:p>
        </w:tc>
        <w:tc>
          <w:tcPr>
            <w:tcW w:w="261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Код расхода</w:t>
            </w: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br/>
              <w:t>по бюджетной классификации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Утвержденные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Лимиты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бюджетных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обязательств</w:t>
            </w:r>
            <w:proofErr w:type="spellEnd"/>
          </w:p>
        </w:tc>
        <w:tc>
          <w:tcPr>
            <w:tcW w:w="5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Исполнено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Неисполненные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</w:tr>
      <w:tr w:rsidR="00542DFE" w:rsidTr="005C57C3">
        <w:trPr>
          <w:trHeight w:val="660"/>
        </w:trPr>
        <w:tc>
          <w:tcPr>
            <w:tcW w:w="295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gridSpan w:val="7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финансовые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органы</w:t>
            </w:r>
            <w:proofErr w:type="spellEnd"/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банковские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счета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некассовые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операции</w:t>
            </w:r>
            <w:proofErr w:type="spellEnd"/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итого</w:t>
            </w:r>
            <w:proofErr w:type="spellEnd"/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ассигнованиям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лимитам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бюджетных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обязательств</w:t>
            </w:r>
            <w:proofErr w:type="spellEnd"/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6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42DFE" w:rsidRDefault="005C57C3">
            <w:pPr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Расходы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—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2616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10.652.006,71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10.652.006,71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6.538.543,06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6.538.543,06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4.113.463,65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4.113.463,65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в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том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числе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0102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00030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658.000,00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658.000,00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492.973,50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492.973,50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165.026,50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165.026,50</w:t>
            </w:r>
          </w:p>
        </w:tc>
      </w:tr>
      <w:tr w:rsidR="00542DFE" w:rsidTr="005C57C3">
        <w:trPr>
          <w:trHeight w:val="8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0102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00030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4.000,00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4.000,00</w:t>
            </w:r>
          </w:p>
        </w:tc>
      </w:tr>
      <w:tr w:rsidR="00542DFE" w:rsidTr="005C57C3">
        <w:trPr>
          <w:trHeight w:val="13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0102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00030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198.000,00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198.000,00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145.927,46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145.927,46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52.072,54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52.072,54</w:t>
            </w: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00010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1.473.322,00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1.473.322,00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1.029.534,74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1.029.534,74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443.787,26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443.787,26</w:t>
            </w:r>
          </w:p>
        </w:tc>
      </w:tr>
      <w:tr w:rsidR="00542DFE" w:rsidTr="005C57C3">
        <w:trPr>
          <w:trHeight w:val="8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00010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400,00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2.600,00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2.600,00</w:t>
            </w:r>
          </w:p>
        </w:tc>
      </w:tr>
      <w:tr w:rsidR="00542DFE" w:rsidTr="005C57C3">
        <w:trPr>
          <w:trHeight w:val="13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00010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453.000,00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453.000,00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289.935,30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289.935,30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163.064,70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163.064,70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00010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171.500,00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171.500,00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21.030,00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21.030,00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150.470,00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150.470,00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70010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2.250,00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2.250,00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1.500,00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750,00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750,00</w:t>
            </w: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80990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851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1.373,00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1.373,00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3.627,00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3.627,00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Уплата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иных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88990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853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759,95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759,95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240,05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240,05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межбюджетные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трансферты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0106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75210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26.678,00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26.678,00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26.678,00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26.678,00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Резервные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средства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0111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89990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870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Уплата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иных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0113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88990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853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1.489,50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1.489,50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110,50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110,50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0113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92030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20.000,00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20.000,00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0203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51180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31.200,00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31.200,00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19.323,97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19.323,97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11.876,03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11.876,03</w:t>
            </w:r>
          </w:p>
        </w:tc>
      </w:tr>
      <w:tr w:rsidR="00542DFE" w:rsidTr="005C57C3">
        <w:trPr>
          <w:trHeight w:val="13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0203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51180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9.400,00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9.400,00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5.346,74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5.346,74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4.053,26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4.053,26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0203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51180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4.400,00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4.400,00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4.400,00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4.400,00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0309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92180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130.000,00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130.000,00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3.178,00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3.178,00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126.822,00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126.822,00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0310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92470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193.874,00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193.874,00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55.463,08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55.463,08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138.410,92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138.410,92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0409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93150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1.570.449,71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1.570.449,71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141.398,82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141.398,82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1.429.050,8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lastRenderedPageBreak/>
              <w:t>9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lastRenderedPageBreak/>
              <w:t>1.429.050,89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95010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3.400,00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3.400,00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3.400,00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0503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96010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528.000,00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528.000,00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437.348,80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437.348,80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90.651,20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90.651,20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0503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96040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91.480,00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91.480,00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91.480,00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91.480,00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0503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96050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2.077.967,00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2.077.967,00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1.309.600,35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1.309.600,35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768.366,65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768.366,65</w:t>
            </w:r>
          </w:p>
        </w:tc>
      </w:tr>
      <w:tr w:rsidR="00542DFE" w:rsidTr="005C57C3">
        <w:trPr>
          <w:trHeight w:val="17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0505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63990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632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0707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94310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10.430,00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10.430,00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10.430,00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10.430,00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Фонд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оплаты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труда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учреждений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04400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688.000,00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688.000,00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489.266,45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489.266,45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198.733,55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198.733,55</w:t>
            </w: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04400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400,00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400,00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2.600,00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2.600,00</w:t>
            </w:r>
          </w:p>
        </w:tc>
      </w:tr>
      <w:tr w:rsidR="00542DFE" w:rsidTr="005C57C3">
        <w:trPr>
          <w:trHeight w:val="11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04400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207.776,00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207.776,00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140.198,45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140.198,45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67.577,55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67.577,55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04400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1.225.393,48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1.225.393,48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1.119.071,32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1.119.071,32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106.322,16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106.322,16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межбюджетные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трансферты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75210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235.000,00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235.000,00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157.789,83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157.789,83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77.210,17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77.210,17</w:t>
            </w: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80990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851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2.224,00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2.224,00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2.224,00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2.224,00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Уплата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иных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88990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853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482,52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482,52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482,52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482,52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Иные пенсии, социальные доплаты к пенсиям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14910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312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236.000,00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236.000,00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157.049,28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157.049,28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78.950,72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78.950,72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95120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5.310,00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5.310,00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4.690,00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4.690,00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1204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94500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15.000,00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15.000,00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15.000,00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15.000,00</w:t>
            </w:r>
          </w:p>
        </w:tc>
      </w:tr>
      <w:tr w:rsidR="00542DFE" w:rsidTr="005C57C3">
        <w:trPr>
          <w:trHeight w:val="48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C57C3">
            <w:pPr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7C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Результат исполнения бюджета (дефицит / профицит</w:t>
            </w:r>
            <w:proofErr w:type="gramStart"/>
            <w:r w:rsidRPr="005C57C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 )</w:t>
            </w:r>
            <w:proofErr w:type="gramEnd"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450</w:t>
            </w:r>
          </w:p>
        </w:tc>
        <w:tc>
          <w:tcPr>
            <w:tcW w:w="2616" w:type="dxa"/>
            <w:gridSpan w:val="7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578.737,32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578.737,32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gridSpan w:val="7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11519" w:type="dxa"/>
            <w:gridSpan w:val="16"/>
            <w:shd w:val="clear" w:color="auto" w:fill="auto"/>
            <w:vAlign w:val="bottom"/>
          </w:tcPr>
          <w:p w:rsidR="00542DFE" w:rsidRDefault="005C57C3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3.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Источники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финансирования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дефицита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Наименование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Код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стро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ки</w:t>
            </w:r>
            <w:proofErr w:type="spellEnd"/>
          </w:p>
        </w:tc>
        <w:tc>
          <w:tcPr>
            <w:tcW w:w="261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Код источника финансирования</w:t>
            </w: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br/>
              <w:t>по бюджетной классификации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Утвержденные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  <w:tc>
          <w:tcPr>
            <w:tcW w:w="3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Исполнено</w:t>
            </w:r>
            <w:proofErr w:type="spellEnd"/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Неисполненные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gridSpan w:val="7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финансовые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органы</w:t>
            </w:r>
            <w:proofErr w:type="spellEnd"/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банковские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счета</w:t>
            </w:r>
            <w:proofErr w:type="spellEnd"/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некассовые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операции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DFE" w:rsidRDefault="005C57C3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итого</w:t>
            </w:r>
            <w:proofErr w:type="spellEnd"/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6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8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C57C3">
            <w:pPr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7C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Источники финансирования дефицита бюджета — всего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2616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2.125.726,71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-578.737,32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-578.737,32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2.704.464,03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в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том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числе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5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80"/>
        </w:trPr>
        <w:tc>
          <w:tcPr>
            <w:tcW w:w="29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200" w:firstLine="360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источники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внутреннего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финансирования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520</w:t>
            </w:r>
          </w:p>
        </w:tc>
        <w:tc>
          <w:tcPr>
            <w:tcW w:w="261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них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80"/>
        </w:trPr>
        <w:tc>
          <w:tcPr>
            <w:tcW w:w="29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200" w:firstLine="360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источники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внешнего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финансирования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620</w:t>
            </w:r>
          </w:p>
        </w:tc>
        <w:tc>
          <w:tcPr>
            <w:tcW w:w="261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них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200" w:firstLine="360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Изменение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остатков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средств</w:t>
            </w:r>
            <w:proofErr w:type="spellEnd"/>
          </w:p>
        </w:tc>
        <w:tc>
          <w:tcPr>
            <w:tcW w:w="4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700</w:t>
            </w:r>
          </w:p>
        </w:tc>
        <w:tc>
          <w:tcPr>
            <w:tcW w:w="26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2.125.726,71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-578.737,32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-578.737,32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2.704.464,03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увеличение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остатков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средств</w:t>
            </w:r>
            <w:proofErr w:type="spellEnd"/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710</w:t>
            </w:r>
          </w:p>
        </w:tc>
        <w:tc>
          <w:tcPr>
            <w:tcW w:w="261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-8.526.280,00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-7.117.280,38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-7.117.280,38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0105</w:t>
            </w: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020110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-8.526.280,00</w:t>
            </w:r>
          </w:p>
        </w:tc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-7.117.280,38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-7.117.280,38</w:t>
            </w:r>
          </w:p>
        </w:tc>
        <w:tc>
          <w:tcPr>
            <w:tcW w:w="21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уменьшение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остатков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средств</w:t>
            </w:r>
            <w:proofErr w:type="spellEnd"/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720</w:t>
            </w:r>
          </w:p>
        </w:tc>
        <w:tc>
          <w:tcPr>
            <w:tcW w:w="261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10.652.006,71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6.538.543,06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6.538.543,06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0105</w:t>
            </w:r>
          </w:p>
        </w:tc>
        <w:tc>
          <w:tcPr>
            <w:tcW w:w="565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020110</w:t>
            </w:r>
          </w:p>
        </w:tc>
        <w:tc>
          <w:tcPr>
            <w:tcW w:w="49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10.652.006,71</w:t>
            </w:r>
          </w:p>
        </w:tc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6.538.543,06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6.538.543,06</w:t>
            </w:r>
          </w:p>
        </w:tc>
        <w:tc>
          <w:tcPr>
            <w:tcW w:w="2104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8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200" w:firstLine="360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7C3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Изменение остатков по расчетам (стр. 810 + стр. 820)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800</w:t>
            </w:r>
          </w:p>
        </w:tc>
        <w:tc>
          <w:tcPr>
            <w:tcW w:w="261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8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изменение остатков по расчетам с органами, организующими исполнение бюджета</w:t>
            </w: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br/>
              <w:t>(стр. 811 + стр. 812)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810</w:t>
            </w:r>
          </w:p>
        </w:tc>
        <w:tc>
          <w:tcPr>
            <w:tcW w:w="261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них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5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660"/>
        </w:trPr>
        <w:tc>
          <w:tcPr>
            <w:tcW w:w="29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увеличение счетов расчетов (дебетовый остаток счета 1 210 02 000)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811</w:t>
            </w:r>
          </w:p>
        </w:tc>
        <w:tc>
          <w:tcPr>
            <w:tcW w:w="2616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66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уменьшение счетов расчетов (кредитовый остаток счета 1 304 05 000)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812</w:t>
            </w:r>
          </w:p>
        </w:tc>
        <w:tc>
          <w:tcPr>
            <w:tcW w:w="261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Изменение остатков по внутренним расчетам (стр. 821 + стр. 822)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820</w:t>
            </w:r>
          </w:p>
        </w:tc>
        <w:tc>
          <w:tcPr>
            <w:tcW w:w="261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295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в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том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числе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5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42D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увеличение остатков по внутренним расчетам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821</w:t>
            </w:r>
          </w:p>
        </w:tc>
        <w:tc>
          <w:tcPr>
            <w:tcW w:w="2616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420"/>
        </w:trPr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 w:rsidP="005C57C3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7C3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уменьшение остатков по внутренним расчетам</w:t>
            </w:r>
          </w:p>
        </w:tc>
        <w:tc>
          <w:tcPr>
            <w:tcW w:w="475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822</w:t>
            </w:r>
          </w:p>
        </w:tc>
        <w:tc>
          <w:tcPr>
            <w:tcW w:w="2616" w:type="dxa"/>
            <w:gridSpan w:val="7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DCC0"/>
          </w:tcPr>
          <w:p w:rsidR="00542DFE" w:rsidRDefault="005C57C3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1766" w:type="dxa"/>
            <w:shd w:val="clear" w:color="auto" w:fill="auto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Руководитель</w:t>
            </w:r>
            <w:proofErr w:type="spellEnd"/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6"/>
            <w:shd w:val="clear" w:color="auto" w:fill="auto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А.З.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Азаров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Руководитель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финансово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-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экономической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службы</w:t>
            </w:r>
            <w:proofErr w:type="spellEnd"/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подпись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расшифровка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подписи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подпись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расшифровка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подписи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40"/>
        </w:trPr>
        <w:tc>
          <w:tcPr>
            <w:tcW w:w="1766" w:type="dxa"/>
            <w:shd w:val="clear" w:color="auto" w:fill="auto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Главный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бухгалтер</w:t>
            </w:r>
            <w:proofErr w:type="spellEnd"/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6"/>
            <w:shd w:val="clear" w:color="auto" w:fill="auto"/>
            <w:vAlign w:val="bottom"/>
          </w:tcPr>
          <w:p w:rsidR="00542DFE" w:rsidRDefault="005C57C3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В.С.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Овчинникова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подпись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542DFE" w:rsidRDefault="005C57C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расшифровка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подписи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1766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2DFE" w:rsidTr="005C57C3">
        <w:trPr>
          <w:trHeight w:val="200"/>
        </w:trPr>
        <w:tc>
          <w:tcPr>
            <w:tcW w:w="2959" w:type="dxa"/>
            <w:gridSpan w:val="3"/>
            <w:shd w:val="clear" w:color="auto" w:fill="D5EEFF"/>
          </w:tcPr>
          <w:p w:rsidR="00542DFE" w:rsidRDefault="00542DFE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42DFE" w:rsidRDefault="00542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42DFE" w:rsidRDefault="00542DFE"/>
    <w:p w:rsidR="00542DFE" w:rsidRDefault="00542DFE"/>
    <w:p w:rsidR="00542DFE" w:rsidRDefault="00542DFE"/>
    <w:p w:rsidR="00542DFE" w:rsidRDefault="00542DFE"/>
    <w:p w:rsidR="00542DFE" w:rsidRDefault="00542DFE"/>
    <w:p w:rsidR="00542DFE" w:rsidRDefault="00542DFE"/>
    <w:p w:rsidR="00542DFE" w:rsidRDefault="00542DFE"/>
    <w:p w:rsidR="00542DFE" w:rsidRDefault="00542DFE"/>
    <w:p w:rsidR="00542DFE" w:rsidRDefault="00542DFE"/>
    <w:p w:rsidR="00542DFE" w:rsidRDefault="00542DFE"/>
    <w:p w:rsidR="00542DFE" w:rsidRDefault="00542DFE"/>
    <w:sectPr w:rsidR="00542DFE" w:rsidSect="005C57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3A550B"/>
    <w:rsid w:val="00112E9A"/>
    <w:rsid w:val="001F4CF4"/>
    <w:rsid w:val="003A550B"/>
    <w:rsid w:val="00542DFE"/>
    <w:rsid w:val="005C57C3"/>
    <w:rsid w:val="00633A0F"/>
    <w:rsid w:val="00821397"/>
    <w:rsid w:val="00836BDD"/>
    <w:rsid w:val="009379C7"/>
    <w:rsid w:val="00FC05C9"/>
    <w:rsid w:val="45A11000"/>
    <w:rsid w:val="47593391"/>
    <w:rsid w:val="5C72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2D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2DFE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542DFE"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sid w:val="00542DFE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542DFE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542DFE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qFormat/>
    <w:rsid w:val="00542D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65">
    <w:name w:val="xl65"/>
    <w:basedOn w:val="a"/>
    <w:qFormat/>
    <w:rsid w:val="00542D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54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2D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2D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2D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42DFE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2D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2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42D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42DF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42DF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42DF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2D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2D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2D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2D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42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2D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42D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2D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2D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42D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2D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2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2D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2DFE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2DFE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2D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42D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42DFE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42D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42D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42DFE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42DF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42D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42D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42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42D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42D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42D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42D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42DF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42DF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42D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42D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42DFE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42DF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42DF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4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542DF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6">
    <w:name w:val="xl136"/>
    <w:basedOn w:val="a"/>
    <w:rsid w:val="00542D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542DFE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4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42DF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42DFE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42D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42D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42DFE"/>
    <w:pPr>
      <w:pBdr>
        <w:top w:val="single" w:sz="4" w:space="0" w:color="000000"/>
        <w:left w:val="single" w:sz="4" w:space="14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42DF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42DF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542DF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542D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42D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542DFE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542DFE"/>
    <w:pPr>
      <w:pBdr>
        <w:left w:val="single" w:sz="4" w:space="2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42DFE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qFormat/>
    <w:rsid w:val="00542DF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542DFE"/>
    <w:pPr>
      <w:pBdr>
        <w:left w:val="single" w:sz="4" w:space="29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42D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542DFE"/>
    <w:pPr>
      <w:pBdr>
        <w:top w:val="single" w:sz="4" w:space="0" w:color="000000"/>
        <w:left w:val="single" w:sz="4" w:space="2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42DFE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42D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42DFE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42DF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42D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542DFE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54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54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542DFE"/>
    <w:pPr>
      <w:shd w:val="clear" w:color="000000" w:fill="D5EE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42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42DFE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42DFE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542D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42D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42DF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42D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42D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42DF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42D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4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2018-11-06T11:25:00Z</cp:lastPrinted>
  <dcterms:created xsi:type="dcterms:W3CDTF">2018-11-06T11:26:00Z</dcterms:created>
  <dcterms:modified xsi:type="dcterms:W3CDTF">2018-11-06T11:26:00Z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